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FCC" w:rsidRPr="00F065BF" w:rsidRDefault="009C5114" w:rsidP="00E00106">
      <w:pPr>
        <w:jc w:val="center"/>
        <w:rPr>
          <w:rFonts w:cs="Times New Roman"/>
          <w:lang w:val="uk-UA"/>
        </w:rPr>
      </w:pPr>
      <w:r>
        <w:rPr>
          <w:rFonts w:ascii="MS Sans Serif" w:hAnsi="MS Sans Serif" w:cs="MS Sans Serif"/>
          <w:noProof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FCC" w:rsidRPr="00F065BF" w:rsidRDefault="00CF7FCC" w:rsidP="00E00106">
      <w:pPr>
        <w:pStyle w:val="a3"/>
        <w:jc w:val="center"/>
        <w:rPr>
          <w:b/>
          <w:bCs/>
          <w:sz w:val="28"/>
          <w:szCs w:val="28"/>
        </w:rPr>
      </w:pPr>
      <w:r w:rsidRPr="00F065BF">
        <w:rPr>
          <w:b/>
          <w:bCs/>
          <w:sz w:val="28"/>
          <w:szCs w:val="28"/>
        </w:rPr>
        <w:t>БУЧАНСЬКА     МІСЬКА      РАДА</w:t>
      </w:r>
    </w:p>
    <w:p w:rsidR="00CF7FCC" w:rsidRPr="00F065BF" w:rsidRDefault="00CF7FCC" w:rsidP="00E00106">
      <w:pPr>
        <w:pStyle w:val="2"/>
        <w:pBdr>
          <w:bottom w:val="single" w:sz="12" w:space="1" w:color="auto"/>
        </w:pBdr>
      </w:pPr>
      <w:r w:rsidRPr="00F065BF">
        <w:t>КИЇВСЬКОЇ ОБЛАСТІ</w:t>
      </w:r>
    </w:p>
    <w:p w:rsidR="00CF7FCC" w:rsidRPr="00F065BF" w:rsidRDefault="00CF7FCC" w:rsidP="00E00106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F7FCC" w:rsidRPr="00F065BF" w:rsidRDefault="00CF7FCC" w:rsidP="00E0010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CF7FCC" w:rsidRPr="00F065BF" w:rsidRDefault="00CF7FCC" w:rsidP="00E00106">
      <w:pPr>
        <w:pStyle w:val="a4"/>
        <w:rPr>
          <w:sz w:val="16"/>
          <w:szCs w:val="16"/>
        </w:rPr>
      </w:pPr>
    </w:p>
    <w:p w:rsidR="00CF7FCC" w:rsidRPr="00F065BF" w:rsidRDefault="007A7346" w:rsidP="00E00106">
      <w:pPr>
        <w:pStyle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« </w:t>
      </w:r>
      <w:r w:rsidRPr="00D80988">
        <w:rPr>
          <w:rFonts w:ascii="Times New Roman" w:hAnsi="Times New Roman" w:cs="Times New Roman"/>
          <w:b w:val="0"/>
          <w:bCs w:val="0"/>
          <w:sz w:val="24"/>
          <w:szCs w:val="24"/>
          <w:u w:val="single"/>
          <w:lang w:val="ru-RU"/>
        </w:rPr>
        <w:t>17</w:t>
      </w:r>
      <w:r w:rsidR="00CF7FCC" w:rsidRPr="00F065BF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  »</w:t>
      </w:r>
      <w:r w:rsidR="00CF7FCC" w:rsidRPr="00F065B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жовтня</w:t>
      </w:r>
      <w:r w:rsidR="00CF7FCC" w:rsidRPr="00F065BF">
        <w:rPr>
          <w:rFonts w:ascii="Times New Roman" w:hAnsi="Times New Roman" w:cs="Times New Roman"/>
          <w:sz w:val="24"/>
          <w:szCs w:val="24"/>
        </w:rPr>
        <w:t>_</w:t>
      </w:r>
      <w:r w:rsidR="00CF7FCC" w:rsidRPr="00F065BF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2017 року</w:t>
      </w:r>
      <w:r w:rsidR="00CF7FCC"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</w:t>
      </w:r>
      <w:r w:rsidR="009C5114">
        <w:rPr>
          <w:rFonts w:ascii="Times New Roman" w:hAnsi="Times New Roman" w:cs="Times New Roman"/>
          <w:sz w:val="24"/>
          <w:szCs w:val="24"/>
        </w:rPr>
        <w:t xml:space="preserve">                                      № </w:t>
      </w:r>
      <w:r w:rsidR="009C5114" w:rsidRPr="009C5114">
        <w:rPr>
          <w:rFonts w:ascii="Times New Roman" w:hAnsi="Times New Roman" w:cs="Times New Roman"/>
          <w:sz w:val="24"/>
          <w:szCs w:val="24"/>
          <w:u w:val="single"/>
        </w:rPr>
        <w:t>607</w:t>
      </w:r>
    </w:p>
    <w:p w:rsidR="00CF7FCC" w:rsidRPr="00F065BF" w:rsidRDefault="00CF7FCC" w:rsidP="00E00106">
      <w:pPr>
        <w:pStyle w:val="a4"/>
        <w:jc w:val="left"/>
        <w:rPr>
          <w:b/>
          <w:bCs/>
          <w:sz w:val="16"/>
          <w:szCs w:val="16"/>
        </w:rPr>
      </w:pPr>
    </w:p>
    <w:p w:rsidR="00CF7FCC" w:rsidRPr="00F065BF" w:rsidRDefault="00CF7FCC" w:rsidP="00E00106">
      <w:pPr>
        <w:pStyle w:val="a4"/>
        <w:jc w:val="left"/>
        <w:rPr>
          <w:b/>
          <w:bCs/>
          <w:sz w:val="20"/>
          <w:szCs w:val="20"/>
        </w:rPr>
      </w:pPr>
      <w:r w:rsidRPr="00F065BF">
        <w:rPr>
          <w:b/>
          <w:bCs/>
          <w:sz w:val="20"/>
          <w:szCs w:val="20"/>
        </w:rPr>
        <w:t xml:space="preserve">Про встановлення тарифів на послуги </w:t>
      </w:r>
    </w:p>
    <w:p w:rsidR="00CF7FCC" w:rsidRPr="00F065BF" w:rsidRDefault="00CF7FCC" w:rsidP="00E00106">
      <w:pPr>
        <w:pStyle w:val="a4"/>
        <w:jc w:val="left"/>
        <w:rPr>
          <w:b/>
          <w:bCs/>
          <w:sz w:val="20"/>
          <w:szCs w:val="20"/>
        </w:rPr>
      </w:pPr>
      <w:r w:rsidRPr="00F065BF">
        <w:rPr>
          <w:b/>
          <w:bCs/>
          <w:sz w:val="20"/>
          <w:szCs w:val="20"/>
        </w:rPr>
        <w:t>з утримання будинку та прибудинкової території</w:t>
      </w:r>
    </w:p>
    <w:p w:rsidR="00CF7FCC" w:rsidRPr="00F065BF" w:rsidRDefault="00CF7FCC" w:rsidP="00E00106">
      <w:pPr>
        <w:pStyle w:val="a4"/>
        <w:jc w:val="left"/>
        <w:rPr>
          <w:b/>
          <w:bCs/>
          <w:sz w:val="20"/>
          <w:szCs w:val="20"/>
        </w:rPr>
      </w:pPr>
      <w:r w:rsidRPr="00F065BF">
        <w:rPr>
          <w:b/>
          <w:bCs/>
          <w:sz w:val="20"/>
          <w:szCs w:val="20"/>
        </w:rPr>
        <w:t xml:space="preserve">для мешканців багатоквартирного житлового будинку </w:t>
      </w:r>
    </w:p>
    <w:p w:rsidR="00CF7FCC" w:rsidRPr="00301C40" w:rsidRDefault="00CF7FCC" w:rsidP="00E00106">
      <w:pPr>
        <w:pStyle w:val="a4"/>
        <w:jc w:val="left"/>
        <w:rPr>
          <w:b/>
          <w:bCs/>
          <w:sz w:val="20"/>
          <w:szCs w:val="20"/>
        </w:rPr>
      </w:pPr>
      <w:r w:rsidRPr="00F065BF">
        <w:rPr>
          <w:b/>
          <w:bCs/>
          <w:sz w:val="20"/>
          <w:szCs w:val="20"/>
        </w:rPr>
        <w:t xml:space="preserve">за адресою: м. Буча, вул. </w:t>
      </w:r>
      <w:r>
        <w:rPr>
          <w:b/>
          <w:bCs/>
          <w:sz w:val="20"/>
          <w:szCs w:val="20"/>
          <w:lang w:val="ru-RU"/>
        </w:rPr>
        <w:t>Бориса Г</w:t>
      </w:r>
      <w:r w:rsidR="007A7346">
        <w:rPr>
          <w:b/>
          <w:bCs/>
          <w:sz w:val="20"/>
          <w:szCs w:val="20"/>
        </w:rPr>
        <w:t>мирі, 11-а</w:t>
      </w:r>
    </w:p>
    <w:p w:rsidR="00CF7FCC" w:rsidRPr="00F065BF" w:rsidRDefault="00CF7FCC" w:rsidP="00B26737">
      <w:pPr>
        <w:pStyle w:val="a4"/>
        <w:jc w:val="left"/>
        <w:rPr>
          <w:b/>
          <w:bCs/>
          <w:sz w:val="20"/>
          <w:szCs w:val="20"/>
        </w:rPr>
      </w:pPr>
      <w:r w:rsidRPr="00F065BF">
        <w:rPr>
          <w:b/>
          <w:bCs/>
          <w:sz w:val="20"/>
          <w:szCs w:val="20"/>
        </w:rPr>
        <w:t xml:space="preserve">що надаються </w:t>
      </w:r>
      <w:r>
        <w:rPr>
          <w:b/>
          <w:bCs/>
          <w:sz w:val="20"/>
          <w:szCs w:val="20"/>
        </w:rPr>
        <w:t>ТОВ «Нова Сервісна Компанія</w:t>
      </w:r>
      <w:r w:rsidRPr="00F065BF">
        <w:rPr>
          <w:b/>
          <w:bCs/>
          <w:sz w:val="20"/>
          <w:szCs w:val="20"/>
        </w:rPr>
        <w:t>»</w:t>
      </w:r>
    </w:p>
    <w:p w:rsidR="00CF7FCC" w:rsidRPr="00F065BF" w:rsidRDefault="00CF7FCC" w:rsidP="00E00106">
      <w:pPr>
        <w:pStyle w:val="a4"/>
        <w:jc w:val="left"/>
        <w:rPr>
          <w:b/>
          <w:bCs/>
          <w:sz w:val="16"/>
          <w:szCs w:val="16"/>
        </w:rPr>
      </w:pPr>
    </w:p>
    <w:p w:rsidR="00CF7FCC" w:rsidRPr="00F065BF" w:rsidRDefault="00CF7FCC" w:rsidP="00245D75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sz w:val="24"/>
          <w:szCs w:val="24"/>
          <w:lang w:val="uk-UA"/>
        </w:rPr>
        <w:t>Розглянувши лист ТОВ «</w:t>
      </w:r>
      <w:r>
        <w:rPr>
          <w:rFonts w:ascii="Times New Roman" w:hAnsi="Times New Roman" w:cs="Times New Roman"/>
          <w:sz w:val="24"/>
          <w:szCs w:val="24"/>
          <w:lang w:val="uk-UA"/>
        </w:rPr>
        <w:t>Нова Сервісна Компанія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7A7346">
        <w:rPr>
          <w:rFonts w:ascii="Times New Roman" w:hAnsi="Times New Roman" w:cs="Times New Roman"/>
          <w:sz w:val="24"/>
          <w:szCs w:val="24"/>
          <w:lang w:val="uk-UA"/>
        </w:rPr>
        <w:t xml:space="preserve"> від 09.10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.2017 р. № </w:t>
      </w:r>
      <w:r w:rsidR="007A7346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щодо</w:t>
      </w: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встановлення тарифу на послуги з утримання будинку та прибудинкової території для мешканців багатоквартирного житлового будинку за адресою: м. Буча, вул. </w:t>
      </w:r>
      <w:r w:rsidR="007A7346">
        <w:rPr>
          <w:rFonts w:ascii="Times New Roman" w:hAnsi="Times New Roman" w:cs="Times New Roman"/>
          <w:sz w:val="24"/>
          <w:szCs w:val="24"/>
          <w:lang w:val="uk-UA"/>
        </w:rPr>
        <w:t>Бориса Гмирі, 11а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рішення, прийняте зборами співвласників щодо управління багатоквартирним будинком, </w:t>
      </w:r>
      <w:r w:rsidR="005D5D52">
        <w:rPr>
          <w:rFonts w:ascii="Times New Roman" w:hAnsi="Times New Roman" w:cs="Times New Roman"/>
          <w:sz w:val="24"/>
          <w:szCs w:val="24"/>
          <w:lang w:val="uk-UA"/>
        </w:rPr>
        <w:t>оформленим протоколом від 30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D5D52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5D5D52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р., керуючись «Порядком формування тарифів на послуги з утримання будинків і споруд та прибудинкових територій», затвердженим   постановою Кабінету Міністрів України від 01.06.2011 року № 869 «Про забезпечення єдиного підходу до формування тарифів на житлово-комунальні послуги», </w:t>
      </w:r>
      <w:r w:rsidRPr="00F065BF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Порядком визначення виконавця  житлово-комунальних послуг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, Законом України «Про особливості здійснення права власності у багатоквартирному будинку», враховуючи розрахунок тарифу ТОВ «</w:t>
      </w:r>
      <w:r>
        <w:rPr>
          <w:rFonts w:ascii="Times New Roman" w:hAnsi="Times New Roman" w:cs="Times New Roman"/>
          <w:sz w:val="24"/>
          <w:szCs w:val="24"/>
          <w:lang w:val="uk-UA"/>
        </w:rPr>
        <w:t>Нова Сервісна Компанія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» на послуги з утримання будинку та прибудинкової території,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  </w:t>
      </w:r>
    </w:p>
    <w:p w:rsidR="00CF7FCC" w:rsidRPr="00F065BF" w:rsidRDefault="00CF7FCC" w:rsidP="00245D75">
      <w:pPr>
        <w:pStyle w:val="a4"/>
        <w:ind w:firstLine="851"/>
        <w:jc w:val="both"/>
        <w:rPr>
          <w:b/>
          <w:bCs/>
          <w:sz w:val="24"/>
          <w:szCs w:val="24"/>
        </w:rPr>
      </w:pPr>
    </w:p>
    <w:p w:rsidR="00CF7FCC" w:rsidRPr="00F065BF" w:rsidRDefault="00CF7FCC" w:rsidP="00E00106">
      <w:pPr>
        <w:pStyle w:val="a4"/>
        <w:jc w:val="left"/>
        <w:rPr>
          <w:b/>
          <w:bCs/>
          <w:sz w:val="24"/>
          <w:szCs w:val="24"/>
        </w:rPr>
      </w:pPr>
      <w:r w:rsidRPr="00F065BF">
        <w:rPr>
          <w:b/>
          <w:bCs/>
          <w:sz w:val="24"/>
          <w:szCs w:val="24"/>
        </w:rPr>
        <w:t>ВИРІШИВ :</w:t>
      </w:r>
    </w:p>
    <w:p w:rsidR="00CF7FCC" w:rsidRPr="00F065BF" w:rsidRDefault="00CF7FCC" w:rsidP="005460C9">
      <w:pPr>
        <w:pStyle w:val="a4"/>
        <w:ind w:firstLine="708"/>
        <w:jc w:val="both"/>
        <w:rPr>
          <w:sz w:val="24"/>
          <w:szCs w:val="24"/>
        </w:rPr>
      </w:pPr>
      <w:r w:rsidRPr="00F065BF">
        <w:rPr>
          <w:sz w:val="24"/>
          <w:szCs w:val="24"/>
        </w:rPr>
        <w:t xml:space="preserve">1. Погодити перелік робіт (додаток 1) та встановити тариф на послуги з утримання будинку та прибудинкової території для мешканців багатоквартирного житлового будинку за адресою: м. Буча, вул. </w:t>
      </w:r>
      <w:r w:rsidR="007A7346">
        <w:rPr>
          <w:sz w:val="24"/>
          <w:szCs w:val="24"/>
        </w:rPr>
        <w:t>Бориса Гмирі, 11а</w:t>
      </w:r>
      <w:r w:rsidRPr="00F065BF">
        <w:rPr>
          <w:sz w:val="24"/>
          <w:szCs w:val="24"/>
        </w:rPr>
        <w:t>, що надаються ТОВ «</w:t>
      </w:r>
      <w:r>
        <w:rPr>
          <w:sz w:val="24"/>
          <w:szCs w:val="24"/>
        </w:rPr>
        <w:t>Нова</w:t>
      </w:r>
      <w:r w:rsidRPr="00F065BF">
        <w:rPr>
          <w:sz w:val="24"/>
          <w:szCs w:val="24"/>
        </w:rPr>
        <w:t xml:space="preserve"> Сервіс</w:t>
      </w:r>
      <w:r>
        <w:rPr>
          <w:sz w:val="24"/>
          <w:szCs w:val="24"/>
        </w:rPr>
        <w:t>на Компанія</w:t>
      </w:r>
      <w:r w:rsidRPr="00F065BF">
        <w:rPr>
          <w:sz w:val="24"/>
          <w:szCs w:val="24"/>
        </w:rPr>
        <w:t>»</w:t>
      </w:r>
      <w:r>
        <w:rPr>
          <w:sz w:val="24"/>
          <w:szCs w:val="24"/>
        </w:rPr>
        <w:t xml:space="preserve"> (</w:t>
      </w:r>
      <w:r w:rsidRPr="00F065BF">
        <w:rPr>
          <w:sz w:val="24"/>
          <w:szCs w:val="24"/>
        </w:rPr>
        <w:t>додат</w:t>
      </w:r>
      <w:r>
        <w:rPr>
          <w:sz w:val="24"/>
          <w:szCs w:val="24"/>
        </w:rPr>
        <w:t>о</w:t>
      </w:r>
      <w:r w:rsidRPr="00F065BF">
        <w:rPr>
          <w:sz w:val="24"/>
          <w:szCs w:val="24"/>
        </w:rPr>
        <w:t>к 2</w:t>
      </w:r>
      <w:r>
        <w:rPr>
          <w:sz w:val="24"/>
          <w:szCs w:val="24"/>
        </w:rPr>
        <w:t>)</w:t>
      </w:r>
      <w:r w:rsidRPr="00F065BF">
        <w:rPr>
          <w:sz w:val="24"/>
          <w:szCs w:val="24"/>
        </w:rPr>
        <w:t>.</w:t>
      </w:r>
      <w:r w:rsidRPr="00F065BF">
        <w:t xml:space="preserve"> </w:t>
      </w:r>
    </w:p>
    <w:p w:rsidR="00CF7FCC" w:rsidRPr="00F065BF" w:rsidRDefault="00CF7FCC" w:rsidP="005460C9">
      <w:pPr>
        <w:pStyle w:val="a4"/>
        <w:ind w:firstLine="708"/>
        <w:jc w:val="both"/>
        <w:rPr>
          <w:sz w:val="24"/>
          <w:szCs w:val="24"/>
        </w:rPr>
      </w:pPr>
      <w:r w:rsidRPr="00F065BF">
        <w:rPr>
          <w:sz w:val="24"/>
          <w:szCs w:val="24"/>
        </w:rPr>
        <w:t>2. Рекомендувати ТОВ «</w:t>
      </w:r>
      <w:r>
        <w:rPr>
          <w:sz w:val="24"/>
          <w:szCs w:val="24"/>
        </w:rPr>
        <w:t>Нова Сервісна Компанія</w:t>
      </w:r>
      <w:r w:rsidRPr="00F065BF">
        <w:rPr>
          <w:sz w:val="24"/>
          <w:szCs w:val="24"/>
        </w:rPr>
        <w:t>»  проводити перерахунки за ненадані або надані не в повному обсязі послуги.</w:t>
      </w:r>
    </w:p>
    <w:p w:rsidR="00CF7FCC" w:rsidRPr="00F065BF" w:rsidRDefault="007A7346" w:rsidP="005460C9">
      <w:pPr>
        <w:pStyle w:val="a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CF7FCC" w:rsidRPr="00F065BF">
        <w:rPr>
          <w:sz w:val="24"/>
          <w:szCs w:val="24"/>
        </w:rPr>
        <w:t>. Контроль за виконанням даного рішення покласти на  заступника міського голови за напрямком діяльності.</w:t>
      </w:r>
    </w:p>
    <w:p w:rsidR="00CF7FCC" w:rsidRPr="00F065BF" w:rsidRDefault="00CF7FCC" w:rsidP="005460C9">
      <w:pPr>
        <w:pStyle w:val="a4"/>
        <w:ind w:firstLine="708"/>
        <w:jc w:val="both"/>
        <w:rPr>
          <w:b/>
          <w:bCs/>
          <w:sz w:val="24"/>
          <w:szCs w:val="24"/>
        </w:rPr>
      </w:pPr>
    </w:p>
    <w:p w:rsidR="00CF7FCC" w:rsidRPr="00F065BF" w:rsidRDefault="00CF7FCC" w:rsidP="005460C9">
      <w:pPr>
        <w:pStyle w:val="a4"/>
        <w:jc w:val="both"/>
        <w:rPr>
          <w:b/>
          <w:bCs/>
          <w:sz w:val="24"/>
          <w:szCs w:val="24"/>
        </w:rPr>
      </w:pPr>
      <w:r w:rsidRPr="00F065BF">
        <w:rPr>
          <w:b/>
          <w:bCs/>
          <w:sz w:val="24"/>
          <w:szCs w:val="24"/>
        </w:rPr>
        <w:t>Міський голова</w:t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  <w:t>А.П.Федорук</w:t>
      </w:r>
    </w:p>
    <w:p w:rsidR="00CF7FCC" w:rsidRPr="00F065BF" w:rsidRDefault="00CF7FCC" w:rsidP="005460C9">
      <w:pPr>
        <w:pStyle w:val="a4"/>
        <w:jc w:val="both"/>
        <w:rPr>
          <w:b/>
          <w:bCs/>
          <w:sz w:val="24"/>
          <w:szCs w:val="24"/>
        </w:rPr>
      </w:pPr>
      <w:r w:rsidRPr="00F065BF">
        <w:rPr>
          <w:b/>
          <w:bCs/>
          <w:sz w:val="24"/>
          <w:szCs w:val="24"/>
        </w:rPr>
        <w:t>В.о. керуючого справами</w:t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="007A7346">
        <w:rPr>
          <w:b/>
          <w:bCs/>
          <w:sz w:val="24"/>
          <w:szCs w:val="24"/>
        </w:rPr>
        <w:t>Т.О. Шаправський</w:t>
      </w:r>
    </w:p>
    <w:p w:rsidR="00CF7FCC" w:rsidRPr="00F065BF" w:rsidRDefault="00CF7FCC" w:rsidP="005460C9">
      <w:pPr>
        <w:pStyle w:val="a4"/>
        <w:jc w:val="both"/>
        <w:rPr>
          <w:sz w:val="24"/>
          <w:szCs w:val="24"/>
        </w:rPr>
      </w:pPr>
    </w:p>
    <w:p w:rsidR="00CF7FCC" w:rsidRPr="00F065BF" w:rsidRDefault="00CF7FCC" w:rsidP="005460C9">
      <w:pPr>
        <w:pStyle w:val="a4"/>
        <w:jc w:val="both"/>
        <w:rPr>
          <w:b/>
          <w:bCs/>
          <w:sz w:val="24"/>
          <w:szCs w:val="24"/>
        </w:rPr>
      </w:pPr>
      <w:r w:rsidRPr="00F065BF">
        <w:rPr>
          <w:b/>
          <w:bCs/>
          <w:sz w:val="24"/>
          <w:szCs w:val="24"/>
        </w:rPr>
        <w:t>Погоджено:</w:t>
      </w:r>
    </w:p>
    <w:p w:rsidR="00CF7FCC" w:rsidRPr="00F065BF" w:rsidRDefault="007A7346" w:rsidP="005460C9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Завідувач</w:t>
      </w:r>
      <w:r w:rsidR="00CF7FCC" w:rsidRPr="00F065BF">
        <w:rPr>
          <w:sz w:val="24"/>
          <w:szCs w:val="24"/>
        </w:rPr>
        <w:t xml:space="preserve"> відділом економіки                                                        </w:t>
      </w:r>
      <w:r>
        <w:rPr>
          <w:sz w:val="24"/>
          <w:szCs w:val="24"/>
        </w:rPr>
        <w:t xml:space="preserve">            Н.М. Унучко</w:t>
      </w:r>
    </w:p>
    <w:p w:rsidR="00CF7FCC" w:rsidRPr="00F065BF" w:rsidRDefault="00CF7FCC" w:rsidP="005460C9">
      <w:pPr>
        <w:pStyle w:val="3"/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>Завідувач відділом ЖКГ</w:t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 О.А. Докай</w:t>
      </w:r>
    </w:p>
    <w:p w:rsidR="00CF7FCC" w:rsidRPr="00F065BF" w:rsidRDefault="00CF7FCC" w:rsidP="005460C9">
      <w:pPr>
        <w:rPr>
          <w:rFonts w:cs="Times New Roman"/>
          <w:lang w:val="uk-UA"/>
        </w:rPr>
      </w:pPr>
    </w:p>
    <w:p w:rsidR="00CF7FCC" w:rsidRPr="00F065BF" w:rsidRDefault="00CF7FCC" w:rsidP="00180C96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7A7346" w:rsidRDefault="007A7346" w:rsidP="009A1E89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</w:p>
    <w:p w:rsidR="007A7346" w:rsidRDefault="007A7346" w:rsidP="009A1E89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</w:p>
    <w:p w:rsidR="00CF7FCC" w:rsidRDefault="00CF7FCC" w:rsidP="009A1E89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lastRenderedPageBreak/>
        <w:t>Додаток 1</w:t>
      </w:r>
    </w:p>
    <w:p w:rsidR="00CF7FCC" w:rsidRPr="00D14396" w:rsidRDefault="00CF7FCC" w:rsidP="009A1E89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sz w:val="10"/>
          <w:szCs w:val="10"/>
          <w:lang w:val="uk-UA" w:eastAsia="uk-UA"/>
        </w:rPr>
      </w:pPr>
    </w:p>
    <w:p w:rsidR="00CF7FCC" w:rsidRPr="00F065BF" w:rsidRDefault="00CF7FCC" w:rsidP="009A1E89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b/>
          <w:bCs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t>до рішення виконавчого комітету Бучанської міської ради №</w:t>
      </w:r>
      <w:r w:rsidR="009C5114">
        <w:rPr>
          <w:rFonts w:ascii="Times New Roman CYR" w:hAnsi="Times New Roman CYR" w:cs="Times New Roman CYR"/>
          <w:b/>
          <w:bCs/>
          <w:lang w:val="uk-UA" w:eastAsia="uk-UA"/>
        </w:rPr>
        <w:t xml:space="preserve"> 607</w:t>
      </w:r>
    </w:p>
    <w:p w:rsidR="00CF7FCC" w:rsidRDefault="00CF7FCC" w:rsidP="009A1E89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lang w:val="uk-UA" w:eastAsia="uk-UA"/>
        </w:rPr>
        <w:t xml:space="preserve"> 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від </w:t>
      </w:r>
      <w:r>
        <w:rPr>
          <w:rFonts w:ascii="Times New Roman CYR" w:hAnsi="Times New Roman CYR" w:cs="Times New Roman CYR"/>
          <w:lang w:val="uk-UA" w:eastAsia="uk-UA"/>
        </w:rPr>
        <w:t>«</w:t>
      </w:r>
      <w:r w:rsidR="007A7346">
        <w:rPr>
          <w:rFonts w:ascii="Times New Roman CYR" w:hAnsi="Times New Roman CYR" w:cs="Times New Roman CYR"/>
          <w:lang w:val="uk-UA" w:eastAsia="uk-UA"/>
        </w:rPr>
        <w:t>17</w:t>
      </w:r>
      <w:r>
        <w:rPr>
          <w:rFonts w:ascii="Times New Roman CYR" w:hAnsi="Times New Roman CYR" w:cs="Times New Roman CYR"/>
          <w:lang w:val="uk-UA" w:eastAsia="uk-UA"/>
        </w:rPr>
        <w:t xml:space="preserve">» </w:t>
      </w:r>
      <w:r w:rsidRPr="00F065BF">
        <w:rPr>
          <w:rFonts w:ascii="Times New Roman CYR" w:hAnsi="Times New Roman CYR" w:cs="Times New Roman CYR"/>
          <w:u w:val="single"/>
          <w:lang w:val="uk-UA" w:eastAsia="uk-UA"/>
        </w:rPr>
        <w:t xml:space="preserve"> </w:t>
      </w:r>
      <w:r w:rsidR="007A7346">
        <w:rPr>
          <w:rFonts w:ascii="Times New Roman CYR" w:hAnsi="Times New Roman CYR" w:cs="Times New Roman CYR"/>
          <w:u w:val="single"/>
          <w:lang w:val="uk-UA" w:eastAsia="uk-UA"/>
        </w:rPr>
        <w:t xml:space="preserve">жовтня </w:t>
      </w:r>
      <w:r w:rsidRPr="00F065BF">
        <w:rPr>
          <w:rFonts w:ascii="Times New Roman CYR" w:hAnsi="Times New Roman CYR" w:cs="Times New Roman CYR"/>
          <w:lang w:val="uk-UA" w:eastAsia="uk-UA"/>
        </w:rPr>
        <w:t>2017 року</w:t>
      </w:r>
    </w:p>
    <w:p w:rsidR="00CF7FCC" w:rsidRPr="00F065BF" w:rsidRDefault="00CF7FCC" w:rsidP="009A1E89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lang w:val="uk-UA" w:eastAsia="uk-UA"/>
        </w:rPr>
      </w:pPr>
    </w:p>
    <w:p w:rsidR="00CF7FCC" w:rsidRPr="00F065BF" w:rsidRDefault="00CF7FCC" w:rsidP="00180C9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F065B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Структура, періодичність та строки надання послуг з утримання будинків і споруд та прибудинкових територій, які надає ТОВ «</w:t>
      </w: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Нова Сервісна Компанія</w:t>
      </w:r>
      <w:r w:rsidRPr="00F065B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»</w:t>
      </w:r>
    </w:p>
    <w:tbl>
      <w:tblPr>
        <w:tblW w:w="9938" w:type="dxa"/>
        <w:tblInd w:w="-106" w:type="dxa"/>
        <w:tblLook w:val="00A0" w:firstRow="1" w:lastRow="0" w:firstColumn="1" w:lastColumn="0" w:noHBand="0" w:noVBand="0"/>
      </w:tblPr>
      <w:tblGrid>
        <w:gridCol w:w="5544"/>
        <w:gridCol w:w="4394"/>
      </w:tblGrid>
      <w:tr w:rsidR="00CF7FCC" w:rsidRPr="00510341">
        <w:trPr>
          <w:trHeight w:val="47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CC" w:rsidRPr="00741D00" w:rsidRDefault="00CF7FCC" w:rsidP="004F35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741D00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CC" w:rsidRPr="00741D00" w:rsidRDefault="00CF7FCC" w:rsidP="004F35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Періодичність та строки надання послуг</w:t>
            </w:r>
          </w:p>
        </w:tc>
      </w:tr>
      <w:tr w:rsidR="00CF7FCC" w:rsidRPr="00510341">
        <w:trPr>
          <w:trHeight w:val="60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A31E84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Прибирання прибудинкової території ручним способом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A31E84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Щоденно</w:t>
            </w:r>
            <w:r w:rsidR="00A31E84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, крім святкових і вихідних днів</w:t>
            </w:r>
          </w:p>
        </w:tc>
      </w:tr>
      <w:tr w:rsidR="00CF7FCC" w:rsidRPr="00510341">
        <w:trPr>
          <w:trHeight w:val="138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A31E84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Прибирання сходових кліток ручним способом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Сухе прибирання та видалення павутиння- 2 рази на тиждень, вологе прибирання підлоги підвіконь, поручнів, плінтусів - 2 рази на тиждень вологе прибирання першого поверху - щоденно. Миття вікон з середини - 2 рази на рік</w:t>
            </w:r>
          </w:p>
        </w:tc>
      </w:tr>
      <w:tr w:rsidR="00CF7FCC" w:rsidRPr="00A31E84">
        <w:trPr>
          <w:trHeight w:val="26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Вивезення побутових відходів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Щоденно</w:t>
            </w:r>
            <w:r w:rsidR="00A31E84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,</w:t>
            </w: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крім неділі та святкових днів</w:t>
            </w:r>
          </w:p>
        </w:tc>
      </w:tr>
      <w:tr w:rsidR="00CF7FCC" w:rsidRPr="00A31E84">
        <w:trPr>
          <w:trHeight w:val="47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Технічне обслуговування ліфтів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Цілодобово</w:t>
            </w:r>
          </w:p>
        </w:tc>
      </w:tr>
      <w:tr w:rsidR="00CF7FCC" w:rsidRPr="00A31E84">
        <w:trPr>
          <w:trHeight w:val="39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Обслуговування систем диспетчеризації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Цілодобово</w:t>
            </w:r>
          </w:p>
        </w:tc>
      </w:tr>
      <w:tr w:rsidR="00CF7FCC" w:rsidRPr="00510341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Технічне обслуговування внутрішньобудинкових систем (холодного водопостачання, водовідведення, зливової каналізації).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Профілактичний огляд внутрішньобудинкових   мереж з метою контролю та виявлення несправностей, усунення несправностей, підтримка мереж та обладнання у робочому стані.</w:t>
            </w: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br/>
              <w:t xml:space="preserve"> Цілодобове аварійне о6слуговування інженерних мереж і систем будинку</w:t>
            </w:r>
          </w:p>
        </w:tc>
      </w:tr>
      <w:tr w:rsidR="00CF7FCC" w:rsidRPr="00510341">
        <w:trPr>
          <w:trHeight w:val="20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9B76C5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Технічне обслуговування та поточний ремонт мереж електропостачання та електрообладнання, а також за наявності інших внутрішньобудинкових інженерних систем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Профілактичний огляд внутрішньобудинкових електромереж   з метою контролю та виявлення несправностей, усунення несправностей, підтримка їх у робочому стані. Цілодо6ове аварійне о6слуговування інженерних мереж і систем будинку</w:t>
            </w:r>
          </w:p>
        </w:tc>
      </w:tr>
      <w:tr w:rsidR="00CF7FCC" w:rsidRPr="00510341">
        <w:trPr>
          <w:trHeight w:val="3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Дератизація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У разі необхідності</w:t>
            </w:r>
          </w:p>
        </w:tc>
      </w:tr>
      <w:tr w:rsidR="00CF7FCC" w:rsidRPr="00510341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У разі необхідності</w:t>
            </w:r>
          </w:p>
        </w:tc>
      </w:tr>
      <w:tr w:rsidR="00CF7FCC" w:rsidRPr="00510341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Енергопостачання для ліфтів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Цілодобово</w:t>
            </w:r>
          </w:p>
        </w:tc>
      </w:tr>
      <w:tr w:rsidR="00CF7FCC" w:rsidRPr="00510341">
        <w:trPr>
          <w:trHeight w:val="42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Профілактичні роботи - 2 рази на рік</w:t>
            </w:r>
          </w:p>
        </w:tc>
      </w:tr>
      <w:tr w:rsidR="00CF7FCC" w:rsidRPr="00510341">
        <w:trPr>
          <w:trHeight w:val="7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Поточний ремонт конструктивних елементів, інженерних систем і технічних пристроїв будинків та елементів зовнішнього благоустрою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У разі необхідності</w:t>
            </w:r>
          </w:p>
        </w:tc>
      </w:tr>
      <w:tr w:rsidR="00CF7FCC" w:rsidRPr="00510341">
        <w:trPr>
          <w:trHeight w:val="3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Поливання дворів, клумб і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У разі необхідності</w:t>
            </w:r>
          </w:p>
        </w:tc>
      </w:tr>
      <w:tr w:rsidR="00CF7FCC" w:rsidRPr="00510341">
        <w:trPr>
          <w:trHeight w:val="56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124021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Прибирання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снігу, посипання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частини прибудинково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ї</w:t>
            </w: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території, призначеної для проходу т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а проїзду, протиожеледними суміш</w:t>
            </w: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ами.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У разі необхідності</w:t>
            </w:r>
          </w:p>
        </w:tc>
      </w:tr>
      <w:tr w:rsidR="00CF7FCC" w:rsidRPr="00510341">
        <w:trPr>
          <w:trHeight w:val="4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Цілодобово</w:t>
            </w:r>
          </w:p>
        </w:tc>
      </w:tr>
    </w:tbl>
    <w:p w:rsidR="00CF7FCC" w:rsidRPr="00F065BF" w:rsidRDefault="00CF7FCC" w:rsidP="005014F9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lastRenderedPageBreak/>
        <w:t>Додаток 2</w:t>
      </w:r>
    </w:p>
    <w:p w:rsidR="00CF7FCC" w:rsidRDefault="00CF7FCC" w:rsidP="005079B8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b/>
          <w:bCs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t>до рішення виконавчого комітету Бучанської міської ради №</w:t>
      </w:r>
      <w:r w:rsidR="009C5114">
        <w:rPr>
          <w:rFonts w:ascii="Times New Roman CYR" w:hAnsi="Times New Roman CYR" w:cs="Times New Roman CYR"/>
          <w:b/>
          <w:bCs/>
          <w:lang w:val="uk-UA" w:eastAsia="uk-UA"/>
        </w:rPr>
        <w:t xml:space="preserve"> 607</w:t>
      </w:r>
      <w:bookmarkStart w:id="0" w:name="_GoBack"/>
      <w:bookmarkEnd w:id="0"/>
    </w:p>
    <w:p w:rsidR="00CF7FCC" w:rsidRDefault="00CF7FCC" w:rsidP="005079B8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lang w:val="uk-UA" w:eastAsia="uk-UA"/>
        </w:rPr>
        <w:t xml:space="preserve"> 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від </w:t>
      </w:r>
      <w:r>
        <w:rPr>
          <w:rFonts w:ascii="Times New Roman CYR" w:hAnsi="Times New Roman CYR" w:cs="Times New Roman CYR"/>
          <w:lang w:val="uk-UA" w:eastAsia="uk-UA"/>
        </w:rPr>
        <w:t>«</w:t>
      </w:r>
      <w:r w:rsidR="007A7346">
        <w:rPr>
          <w:rFonts w:ascii="Times New Roman CYR" w:hAnsi="Times New Roman CYR" w:cs="Times New Roman CYR"/>
          <w:lang w:val="uk-UA" w:eastAsia="uk-UA"/>
        </w:rPr>
        <w:t>17</w:t>
      </w:r>
      <w:r>
        <w:rPr>
          <w:rFonts w:ascii="Times New Roman CYR" w:hAnsi="Times New Roman CYR" w:cs="Times New Roman CYR"/>
          <w:lang w:val="uk-UA" w:eastAsia="uk-UA"/>
        </w:rPr>
        <w:t>»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 </w:t>
      </w:r>
      <w:r w:rsidR="007A7346">
        <w:rPr>
          <w:rFonts w:ascii="Times New Roman CYR" w:hAnsi="Times New Roman CYR" w:cs="Times New Roman CYR"/>
          <w:u w:val="single"/>
          <w:lang w:val="uk-UA" w:eastAsia="uk-UA"/>
        </w:rPr>
        <w:t>жовтня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  2017 року</w:t>
      </w:r>
    </w:p>
    <w:p w:rsidR="00CF7FCC" w:rsidRPr="00F065BF" w:rsidRDefault="00CF7FCC" w:rsidP="005079B8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</w:p>
    <w:p w:rsidR="00CF7FCC" w:rsidRPr="00F065BF" w:rsidRDefault="00CF7FCC" w:rsidP="005014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065BF">
        <w:rPr>
          <w:rFonts w:ascii="Times New Roman" w:hAnsi="Times New Roman" w:cs="Times New Roman"/>
          <w:b/>
          <w:bCs/>
          <w:sz w:val="26"/>
          <w:szCs w:val="26"/>
          <w:lang w:val="uk-UA"/>
        </w:rPr>
        <w:t>Складові тарифу на послуги з утримання будинку,</w:t>
      </w:r>
    </w:p>
    <w:p w:rsidR="00CF7FCC" w:rsidRPr="00F065BF" w:rsidRDefault="00CF7FCC" w:rsidP="005014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065BF">
        <w:rPr>
          <w:rFonts w:ascii="Times New Roman" w:hAnsi="Times New Roman" w:cs="Times New Roman"/>
          <w:b/>
          <w:bCs/>
          <w:sz w:val="26"/>
          <w:szCs w:val="26"/>
          <w:lang w:val="uk-UA"/>
        </w:rPr>
        <w:t>споруд та прибудинкової території</w:t>
      </w:r>
    </w:p>
    <w:p w:rsidR="00CF7FCC" w:rsidRDefault="00CF7FCC" w:rsidP="005014F9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uk-UA"/>
        </w:rPr>
      </w:pPr>
    </w:p>
    <w:p w:rsidR="00CF7FCC" w:rsidRPr="00F065BF" w:rsidRDefault="00CF7FCC" w:rsidP="005014F9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Назва суб’єкта господарювання – виконавця послуг з утримання будинків і споруд та прибудинкових територій: </w:t>
      </w: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 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Нова Сервісна Компанія»</w:t>
      </w: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</w:p>
    <w:p w:rsidR="00CF7FCC" w:rsidRPr="00F065BF" w:rsidRDefault="00CF7FCC" w:rsidP="009F0592">
      <w:pPr>
        <w:tabs>
          <w:tab w:val="left" w:pos="3420"/>
        </w:tabs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CF7FCC" w:rsidRPr="00F065BF" w:rsidRDefault="00CF7FCC" w:rsidP="005014F9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Адреса будинку: </w:t>
      </w: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Буча, вул.</w:t>
      </w:r>
      <w:r w:rsidR="007A734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Бориса Гмирі, 11а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5"/>
        <w:gridCol w:w="7393"/>
        <w:gridCol w:w="1393"/>
      </w:tblGrid>
      <w:tr w:rsidR="00CF7FCC" w:rsidRPr="00510341">
        <w:tc>
          <w:tcPr>
            <w:tcW w:w="785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7393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Найменування послуги</w:t>
            </w:r>
          </w:p>
        </w:tc>
        <w:tc>
          <w:tcPr>
            <w:tcW w:w="1393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Вартість, грн./м2</w:t>
            </w:r>
          </w:p>
        </w:tc>
      </w:tr>
      <w:tr w:rsidR="00CF7FCC" w:rsidRPr="00510341">
        <w:tc>
          <w:tcPr>
            <w:tcW w:w="785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393" w:type="dxa"/>
          </w:tcPr>
          <w:p w:rsidR="00CF7FCC" w:rsidRPr="00510341" w:rsidRDefault="00CF7FCC" w:rsidP="00A31E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Прибирання прибудинкової території ручним способом</w:t>
            </w:r>
          </w:p>
        </w:tc>
        <w:tc>
          <w:tcPr>
            <w:tcW w:w="1393" w:type="dxa"/>
          </w:tcPr>
          <w:p w:rsidR="00CF7FCC" w:rsidRPr="00510341" w:rsidRDefault="00CF7FCC" w:rsidP="007A7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 w:rsidR="007A73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</w:t>
            </w:r>
          </w:p>
        </w:tc>
      </w:tr>
      <w:tr w:rsidR="00CF7FCC" w:rsidRPr="00510341">
        <w:tc>
          <w:tcPr>
            <w:tcW w:w="785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393" w:type="dxa"/>
          </w:tcPr>
          <w:p w:rsidR="00CF7FCC" w:rsidRPr="00510341" w:rsidRDefault="00CF7FCC" w:rsidP="00A31E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Прибирання сходових кліток ручним способом</w:t>
            </w:r>
          </w:p>
        </w:tc>
        <w:tc>
          <w:tcPr>
            <w:tcW w:w="1393" w:type="dxa"/>
          </w:tcPr>
          <w:p w:rsidR="00CF7FCC" w:rsidRPr="00510341" w:rsidRDefault="00CF7FCC" w:rsidP="007A7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 w:rsidR="007A73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</w:t>
            </w:r>
          </w:p>
        </w:tc>
      </w:tr>
      <w:tr w:rsidR="00CF7FCC" w:rsidRPr="00510341">
        <w:tc>
          <w:tcPr>
            <w:tcW w:w="785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393" w:type="dxa"/>
          </w:tcPr>
          <w:p w:rsidR="00CF7FCC" w:rsidRPr="00510341" w:rsidRDefault="00CF7FCC" w:rsidP="00510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Вивезення побутових відходів </w:t>
            </w:r>
          </w:p>
        </w:tc>
        <w:tc>
          <w:tcPr>
            <w:tcW w:w="1393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 w:rsidR="007A73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</w:tr>
      <w:tr w:rsidR="00CF7FCC" w:rsidRPr="00510341">
        <w:tc>
          <w:tcPr>
            <w:tcW w:w="785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393" w:type="dxa"/>
          </w:tcPr>
          <w:p w:rsidR="00CF7FCC" w:rsidRPr="00510341" w:rsidRDefault="00CF7FCC" w:rsidP="00510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Технічне обслуговування ліфтів </w:t>
            </w:r>
          </w:p>
        </w:tc>
        <w:tc>
          <w:tcPr>
            <w:tcW w:w="1393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 w:rsidR="007A73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</w:t>
            </w:r>
          </w:p>
        </w:tc>
      </w:tr>
      <w:tr w:rsidR="00CF7FCC" w:rsidRPr="00510341">
        <w:tc>
          <w:tcPr>
            <w:tcW w:w="785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393" w:type="dxa"/>
          </w:tcPr>
          <w:p w:rsidR="00CF7FCC" w:rsidRPr="00510341" w:rsidRDefault="00CF7FCC" w:rsidP="00510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Обслуговування систем диспетчеризації</w:t>
            </w:r>
          </w:p>
        </w:tc>
        <w:tc>
          <w:tcPr>
            <w:tcW w:w="1393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0,27</w:t>
            </w:r>
          </w:p>
        </w:tc>
      </w:tr>
      <w:tr w:rsidR="00CF7FCC" w:rsidRPr="00510341">
        <w:tc>
          <w:tcPr>
            <w:tcW w:w="785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393" w:type="dxa"/>
          </w:tcPr>
          <w:p w:rsidR="00CF7FCC" w:rsidRPr="00510341" w:rsidRDefault="00CF7FCC" w:rsidP="00510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Технічне обслуговування внутрішньобудинкових систем (холодного водопостачання, водовідведення, зливової каналізації).</w:t>
            </w:r>
          </w:p>
        </w:tc>
        <w:tc>
          <w:tcPr>
            <w:tcW w:w="1393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 w:rsidR="007A73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</w:t>
            </w:r>
          </w:p>
        </w:tc>
      </w:tr>
      <w:tr w:rsidR="00CF7FCC" w:rsidRPr="00510341">
        <w:tc>
          <w:tcPr>
            <w:tcW w:w="785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393" w:type="dxa"/>
          </w:tcPr>
          <w:p w:rsidR="00CF7FCC" w:rsidRPr="00510341" w:rsidRDefault="00CF7FCC" w:rsidP="00510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Технічне обслуговування та поточний ремонт мереж електропостачання та електрообладнання, а також за наявності інших внутрішньобудинкових інженерних систем</w:t>
            </w:r>
          </w:p>
        </w:tc>
        <w:tc>
          <w:tcPr>
            <w:tcW w:w="1393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 w:rsidR="007A73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</w:t>
            </w:r>
          </w:p>
        </w:tc>
      </w:tr>
      <w:tr w:rsidR="00CF7FCC" w:rsidRPr="00510341">
        <w:tc>
          <w:tcPr>
            <w:tcW w:w="785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393" w:type="dxa"/>
          </w:tcPr>
          <w:p w:rsidR="00CF7FCC" w:rsidRPr="00510341" w:rsidRDefault="00CF7FCC" w:rsidP="00510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Дератизація </w:t>
            </w:r>
          </w:p>
        </w:tc>
        <w:tc>
          <w:tcPr>
            <w:tcW w:w="1393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0,01</w:t>
            </w:r>
          </w:p>
        </w:tc>
      </w:tr>
      <w:tr w:rsidR="00CF7FCC" w:rsidRPr="00510341">
        <w:tc>
          <w:tcPr>
            <w:tcW w:w="785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393" w:type="dxa"/>
          </w:tcPr>
          <w:p w:rsidR="00CF7FCC" w:rsidRPr="00510341" w:rsidRDefault="00CF7FCC" w:rsidP="00510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Дезінсекція</w:t>
            </w:r>
          </w:p>
        </w:tc>
        <w:tc>
          <w:tcPr>
            <w:tcW w:w="1393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0,01</w:t>
            </w:r>
          </w:p>
        </w:tc>
      </w:tr>
      <w:tr w:rsidR="00CF7FCC" w:rsidRPr="00510341">
        <w:tc>
          <w:tcPr>
            <w:tcW w:w="785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393" w:type="dxa"/>
          </w:tcPr>
          <w:p w:rsidR="00CF7FCC" w:rsidRPr="00510341" w:rsidRDefault="00CF7FCC" w:rsidP="00510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Енергопостачання для ліфтів</w:t>
            </w:r>
          </w:p>
        </w:tc>
        <w:tc>
          <w:tcPr>
            <w:tcW w:w="1393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0,26</w:t>
            </w:r>
          </w:p>
        </w:tc>
      </w:tr>
      <w:tr w:rsidR="00CF7FCC" w:rsidRPr="00510341">
        <w:tc>
          <w:tcPr>
            <w:tcW w:w="785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393" w:type="dxa"/>
          </w:tcPr>
          <w:p w:rsidR="00CF7FCC" w:rsidRPr="00510341" w:rsidRDefault="00CF7FCC" w:rsidP="00510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Поточний ремонт конструктивних елементів, інженерних систем і технічних пристроїв будинків та елементів зовнішнього благоустрою</w:t>
            </w:r>
          </w:p>
        </w:tc>
        <w:tc>
          <w:tcPr>
            <w:tcW w:w="1393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0,16</w:t>
            </w:r>
          </w:p>
        </w:tc>
      </w:tr>
      <w:tr w:rsidR="00CF7FCC" w:rsidRPr="00510341">
        <w:tc>
          <w:tcPr>
            <w:tcW w:w="785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393" w:type="dxa"/>
          </w:tcPr>
          <w:p w:rsidR="00CF7FCC" w:rsidRPr="00510341" w:rsidRDefault="00CF7FCC" w:rsidP="00510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Поливання дворів, клумб і газонів</w:t>
            </w:r>
          </w:p>
        </w:tc>
        <w:tc>
          <w:tcPr>
            <w:tcW w:w="1393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  <w:r w:rsidR="007A73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CF7FCC" w:rsidRPr="00510341">
        <w:tc>
          <w:tcPr>
            <w:tcW w:w="785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393" w:type="dxa"/>
          </w:tcPr>
          <w:p w:rsidR="00CF7FCC" w:rsidRPr="00510341" w:rsidRDefault="00CF7FCC" w:rsidP="00510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Прибирання і вивезення снігу, посипання частини прибудинкової території, призначеної для проходу та проїзду, протиожеледними сумішами. </w:t>
            </w:r>
          </w:p>
        </w:tc>
        <w:tc>
          <w:tcPr>
            <w:tcW w:w="1393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  <w:r w:rsidR="007A73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CF7FCC" w:rsidRPr="00510341">
        <w:tc>
          <w:tcPr>
            <w:tcW w:w="785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393" w:type="dxa"/>
          </w:tcPr>
          <w:p w:rsidR="00CF7FCC" w:rsidRPr="00510341" w:rsidRDefault="00CF7FCC" w:rsidP="00510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1393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 w:rsidR="007A73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</w:tr>
      <w:tr w:rsidR="00CF7FCC" w:rsidRPr="00510341">
        <w:tc>
          <w:tcPr>
            <w:tcW w:w="785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393" w:type="dxa"/>
          </w:tcPr>
          <w:p w:rsidR="00CF7FCC" w:rsidRPr="00510341" w:rsidRDefault="00CF7FCC" w:rsidP="00510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Обслуговування димових та вентиляційних каналів</w:t>
            </w:r>
          </w:p>
        </w:tc>
        <w:tc>
          <w:tcPr>
            <w:tcW w:w="1393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  <w:r w:rsidR="007A73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CF7FCC" w:rsidRPr="00510341">
        <w:tc>
          <w:tcPr>
            <w:tcW w:w="785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393" w:type="dxa"/>
          </w:tcPr>
          <w:p w:rsidR="00CF7FCC" w:rsidRPr="00510341" w:rsidRDefault="00CF7FCC" w:rsidP="00510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Прибуток (Рентабельність – 5%)</w:t>
            </w:r>
          </w:p>
        </w:tc>
        <w:tc>
          <w:tcPr>
            <w:tcW w:w="1393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 w:rsidR="007A73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</w:tr>
      <w:tr w:rsidR="00CF7FCC" w:rsidRPr="00510341">
        <w:tc>
          <w:tcPr>
            <w:tcW w:w="785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</w:t>
            </w:r>
          </w:p>
        </w:tc>
        <w:tc>
          <w:tcPr>
            <w:tcW w:w="7393" w:type="dxa"/>
          </w:tcPr>
          <w:p w:rsidR="00CF7FCC" w:rsidRPr="00510341" w:rsidRDefault="00CF7FCC" w:rsidP="005103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Тариф 1 м2 на утримання будинку і споруд та прибудинкової території</w:t>
            </w:r>
          </w:p>
        </w:tc>
        <w:tc>
          <w:tcPr>
            <w:tcW w:w="1393" w:type="dxa"/>
          </w:tcPr>
          <w:p w:rsidR="00CF7FCC" w:rsidRPr="00510341" w:rsidRDefault="007A7346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6,05</w:t>
            </w:r>
          </w:p>
        </w:tc>
      </w:tr>
      <w:tr w:rsidR="00CF7FCC" w:rsidRPr="00510341">
        <w:tc>
          <w:tcPr>
            <w:tcW w:w="785" w:type="dxa"/>
          </w:tcPr>
          <w:p w:rsidR="00CF7FCC" w:rsidRPr="00510341" w:rsidRDefault="00CF7FCC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18</w:t>
            </w:r>
          </w:p>
        </w:tc>
        <w:tc>
          <w:tcPr>
            <w:tcW w:w="7393" w:type="dxa"/>
          </w:tcPr>
          <w:p w:rsidR="00CF7FCC" w:rsidRPr="00510341" w:rsidRDefault="00CF7FCC" w:rsidP="007A73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Тариф 1 м2 на утримання будинку і споруд та прибудинкової території для першого поверху </w:t>
            </w:r>
          </w:p>
        </w:tc>
        <w:tc>
          <w:tcPr>
            <w:tcW w:w="1393" w:type="dxa"/>
          </w:tcPr>
          <w:p w:rsidR="00CF7FCC" w:rsidRPr="00510341" w:rsidRDefault="007A7346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5,13</w:t>
            </w:r>
          </w:p>
        </w:tc>
      </w:tr>
      <w:tr w:rsidR="007A7346" w:rsidRPr="00510341">
        <w:tc>
          <w:tcPr>
            <w:tcW w:w="785" w:type="dxa"/>
          </w:tcPr>
          <w:p w:rsidR="007A7346" w:rsidRPr="00510341" w:rsidRDefault="007A7346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19</w:t>
            </w:r>
          </w:p>
        </w:tc>
        <w:tc>
          <w:tcPr>
            <w:tcW w:w="7393" w:type="dxa"/>
          </w:tcPr>
          <w:p w:rsidR="007A7346" w:rsidRPr="00510341" w:rsidRDefault="007A7346" w:rsidP="007A73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103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Тариф 1 м2 на утримання будинку і споруд та прибудинкової території для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нежитлових приміщень</w:t>
            </w:r>
          </w:p>
        </w:tc>
        <w:tc>
          <w:tcPr>
            <w:tcW w:w="1393" w:type="dxa"/>
          </w:tcPr>
          <w:p w:rsidR="007A7346" w:rsidRDefault="007A7346" w:rsidP="00510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2,04</w:t>
            </w:r>
          </w:p>
        </w:tc>
      </w:tr>
    </w:tbl>
    <w:p w:rsidR="00CF7FCC" w:rsidRPr="00F065BF" w:rsidRDefault="00CF7FCC" w:rsidP="003C5858">
      <w:pPr>
        <w:spacing w:after="0" w:line="240" w:lineRule="auto"/>
        <w:ind w:firstLine="142"/>
        <w:rPr>
          <w:rFonts w:ascii="Times New Roman" w:hAnsi="Times New Roman" w:cs="Times New Roman"/>
          <w:sz w:val="26"/>
          <w:szCs w:val="26"/>
          <w:lang w:val="uk-UA"/>
        </w:rPr>
      </w:pPr>
    </w:p>
    <w:sectPr w:rsidR="00CF7FCC" w:rsidRPr="00F065BF" w:rsidSect="00741D00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06"/>
    <w:rsid w:val="00017CF8"/>
    <w:rsid w:val="00017E00"/>
    <w:rsid w:val="00061299"/>
    <w:rsid w:val="00073862"/>
    <w:rsid w:val="00073EAB"/>
    <w:rsid w:val="00075089"/>
    <w:rsid w:val="000E247E"/>
    <w:rsid w:val="00124021"/>
    <w:rsid w:val="001368EA"/>
    <w:rsid w:val="00180C96"/>
    <w:rsid w:val="001A68C4"/>
    <w:rsid w:val="001C7168"/>
    <w:rsid w:val="00203447"/>
    <w:rsid w:val="002046A5"/>
    <w:rsid w:val="002251E8"/>
    <w:rsid w:val="00245D75"/>
    <w:rsid w:val="00272E00"/>
    <w:rsid w:val="002D334A"/>
    <w:rsid w:val="002E3DAD"/>
    <w:rsid w:val="00301C40"/>
    <w:rsid w:val="00317DC9"/>
    <w:rsid w:val="00346831"/>
    <w:rsid w:val="00372932"/>
    <w:rsid w:val="00376414"/>
    <w:rsid w:val="00383698"/>
    <w:rsid w:val="003C57CB"/>
    <w:rsid w:val="003C5858"/>
    <w:rsid w:val="003D3681"/>
    <w:rsid w:val="003D611B"/>
    <w:rsid w:val="003E6E6F"/>
    <w:rsid w:val="004A2579"/>
    <w:rsid w:val="004C5996"/>
    <w:rsid w:val="004F3550"/>
    <w:rsid w:val="005014F9"/>
    <w:rsid w:val="005079B8"/>
    <w:rsid w:val="00510341"/>
    <w:rsid w:val="00522144"/>
    <w:rsid w:val="005366D4"/>
    <w:rsid w:val="005460C9"/>
    <w:rsid w:val="005605C5"/>
    <w:rsid w:val="0056658F"/>
    <w:rsid w:val="00594B5E"/>
    <w:rsid w:val="005C02E2"/>
    <w:rsid w:val="005C7BC5"/>
    <w:rsid w:val="005D5D52"/>
    <w:rsid w:val="006320F2"/>
    <w:rsid w:val="00633C4F"/>
    <w:rsid w:val="00654C84"/>
    <w:rsid w:val="00690E2A"/>
    <w:rsid w:val="006960ED"/>
    <w:rsid w:val="006A1ECA"/>
    <w:rsid w:val="006E2DBC"/>
    <w:rsid w:val="006F221B"/>
    <w:rsid w:val="00736B51"/>
    <w:rsid w:val="00741D00"/>
    <w:rsid w:val="007772E5"/>
    <w:rsid w:val="007A7346"/>
    <w:rsid w:val="00803CE3"/>
    <w:rsid w:val="00806EC3"/>
    <w:rsid w:val="008207F6"/>
    <w:rsid w:val="00832051"/>
    <w:rsid w:val="008350D7"/>
    <w:rsid w:val="008515C2"/>
    <w:rsid w:val="00852E4F"/>
    <w:rsid w:val="008549F6"/>
    <w:rsid w:val="00883F1B"/>
    <w:rsid w:val="008B3141"/>
    <w:rsid w:val="008E5EF7"/>
    <w:rsid w:val="008F3D2B"/>
    <w:rsid w:val="008F783E"/>
    <w:rsid w:val="0091122E"/>
    <w:rsid w:val="0093658C"/>
    <w:rsid w:val="00943A53"/>
    <w:rsid w:val="0094750D"/>
    <w:rsid w:val="00951A0F"/>
    <w:rsid w:val="0097623A"/>
    <w:rsid w:val="00995DD2"/>
    <w:rsid w:val="009A1E89"/>
    <w:rsid w:val="009A6F76"/>
    <w:rsid w:val="009B643C"/>
    <w:rsid w:val="009B6D4C"/>
    <w:rsid w:val="009B76C5"/>
    <w:rsid w:val="009C5114"/>
    <w:rsid w:val="009F0327"/>
    <w:rsid w:val="009F0592"/>
    <w:rsid w:val="00A127C5"/>
    <w:rsid w:val="00A31E84"/>
    <w:rsid w:val="00A62E86"/>
    <w:rsid w:val="00A63ED4"/>
    <w:rsid w:val="00A651B9"/>
    <w:rsid w:val="00AD3E4C"/>
    <w:rsid w:val="00B26737"/>
    <w:rsid w:val="00B33C19"/>
    <w:rsid w:val="00B45362"/>
    <w:rsid w:val="00B61ABA"/>
    <w:rsid w:val="00B673C4"/>
    <w:rsid w:val="00BE524A"/>
    <w:rsid w:val="00C43A25"/>
    <w:rsid w:val="00C63646"/>
    <w:rsid w:val="00CA0154"/>
    <w:rsid w:val="00CF7FCC"/>
    <w:rsid w:val="00D04483"/>
    <w:rsid w:val="00D14396"/>
    <w:rsid w:val="00D27B5D"/>
    <w:rsid w:val="00D500B5"/>
    <w:rsid w:val="00D80988"/>
    <w:rsid w:val="00D82000"/>
    <w:rsid w:val="00DD49C5"/>
    <w:rsid w:val="00E00106"/>
    <w:rsid w:val="00E23231"/>
    <w:rsid w:val="00EC65B4"/>
    <w:rsid w:val="00F065BF"/>
    <w:rsid w:val="00F15129"/>
    <w:rsid w:val="00F70773"/>
    <w:rsid w:val="00FD4010"/>
    <w:rsid w:val="00FE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CF53B7"/>
  <w15:docId w15:val="{C84489CE-6380-4F84-B1D3-8F5D7D061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106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0010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0010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00106"/>
    <w:rPr>
      <w:rFonts w:ascii="Arial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E00106"/>
    <w:pPr>
      <w:spacing w:after="0" w:line="240" w:lineRule="auto"/>
      <w:ind w:left="5812" w:hanging="5760"/>
    </w:pPr>
    <w:rPr>
      <w:rFonts w:ascii="Times New Roman" w:hAnsi="Times New Roman" w:cs="Times New Roman"/>
      <w:sz w:val="24"/>
      <w:szCs w:val="24"/>
      <w:lang w:val="uk-UA"/>
    </w:rPr>
  </w:style>
  <w:style w:type="paragraph" w:styleId="a4">
    <w:name w:val="Title"/>
    <w:basedOn w:val="a"/>
    <w:link w:val="a5"/>
    <w:uiPriority w:val="99"/>
    <w:qFormat/>
    <w:rsid w:val="00E00106"/>
    <w:pPr>
      <w:spacing w:after="0" w:line="240" w:lineRule="auto"/>
      <w:jc w:val="center"/>
    </w:pPr>
    <w:rPr>
      <w:rFonts w:ascii="Times New Roman" w:hAnsi="Times New Roman" w:cs="Times New Roman"/>
      <w:sz w:val="32"/>
      <w:szCs w:val="32"/>
      <w:lang w:val="uk-UA"/>
    </w:rPr>
  </w:style>
  <w:style w:type="character" w:customStyle="1" w:styleId="a5">
    <w:name w:val="Заголовок Знак"/>
    <w:basedOn w:val="a0"/>
    <w:link w:val="a4"/>
    <w:uiPriority w:val="99"/>
    <w:locked/>
    <w:rsid w:val="00E00106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00106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5D75"/>
    <w:rPr>
      <w:rFonts w:ascii="Courier New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99"/>
    <w:rsid w:val="005014F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63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2017-10-17T07:16:00Z</cp:lastPrinted>
  <dcterms:created xsi:type="dcterms:W3CDTF">2017-10-25T10:23:00Z</dcterms:created>
  <dcterms:modified xsi:type="dcterms:W3CDTF">2017-10-25T10:23:00Z</dcterms:modified>
</cp:coreProperties>
</file>